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33D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04/13), Općinsko Vijeće općine Orehovica na 11. sjednici održanoj dana 19.12.2018. god</w:t>
      </w:r>
      <w:r>
        <w:rPr>
          <w:rFonts w:ascii="Times New Roman" w:hAnsi="Times New Roman" w:cs="Times New Roman"/>
          <w:sz w:val="24"/>
          <w:szCs w:val="24"/>
        </w:rPr>
        <w:t>ine donijelo je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1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D33D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2. IZMJENE I DOPUNE PRORAČUNA OPĆINE OREHOVICA ZA 2018. GODINU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1D33DB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1D33DB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-9.984.683,92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7.749.742,00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75"/>
          <w:tab w:val="left" w:pos="615"/>
          <w:tab w:val="right" w:pos="6434"/>
          <w:tab w:val="right" w:pos="8180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802.885,00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5.075.986,00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-10.174.029,92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4.448.344,08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-1.758.388,08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5"/>
          <w:tab w:val="right" w:pos="8173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-9.988.483,92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7.765.942,00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1.141.049,08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617.339,00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1.758.388,08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8"/>
          <w:tab w:val="right" w:pos="8176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5"/>
          <w:tab w:val="right" w:pos="8171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1D33DB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17.734.425,92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-9.984.683,92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7.749.742,00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4.171.629,00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4.683.429,00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224.629,00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11.707.935,00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-9.838.853,00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1.869.082,00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2.814.186,00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-1.217.026,00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1.597.160,00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-8.637.049,00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558.351,00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11.221,00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181.221,00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82.589,00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377.130,00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1.377.820,92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-768.840,92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608.980,00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985.820,92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-787.840,92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197.980,00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</w:t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17.754.425,92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-9.988.483,92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7.765.942,00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4.273.101,00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5.075.986,00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896.650,00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624.000,00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1.798.388,00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384.668,00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2.183.056,00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75.675,00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254.724,00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316.225,00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1.665.820,00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7.750,00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179.087,00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167.795,00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167.795,00</w:t>
      </w: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1.497.513,00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298.272,00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1.795.785,00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1.495.513,00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298.372,00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1.793.885,00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14.622.374,00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-10.174.029,92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4.448.344,08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4.103.032,00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9.955,00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10.519.342,00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-6.080.952,92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4.438.389,08</w:t>
      </w:r>
    </w:p>
    <w:p w:rsidR="00000000" w:rsidRDefault="001D33D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10.233.656,00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-6.204.971,92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4.028.684,08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285.686,00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-22.084,00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263.602,00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1D33DB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407.466,00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575.566,00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29.276,00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29.276,00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15.553,00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15.553,00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463.300,00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463.300,00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438.300,00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438.300,00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1.256.526,00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333.862,00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1.590.388,00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655.474,00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586.540,00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629.376,00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540.450,00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154.500,00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88.926,00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-1.039,00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17.001,00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26.098,00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437.074,00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437.074,00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436.574,00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189.000,00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247.574,00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210.154,00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442.640,00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291.852,00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284.632,00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65.724,00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129.375,00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78.033,00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</w:t>
      </w:r>
      <w:r>
        <w:rPr>
          <w:rFonts w:ascii="Arial" w:hAnsi="Arial" w:cs="Arial"/>
          <w:b/>
          <w:bCs/>
          <w:sz w:val="16"/>
          <w:szCs w:val="16"/>
        </w:rPr>
        <w:t xml:space="preserve">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53.100,00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53.100,00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53.100,00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74.032,00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74.032,00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36.532,00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1.679.407,00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1.772.181,00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102.200,00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-143.630,00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987.420,00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11 43 52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-43.575,00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493.175,00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-100.055,00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-100.055,00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-17.558,00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349.242,00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-82.497,00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188.873,00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114.157,00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34.716,00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239.688,00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218.688,00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7.790.073,00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-4.232.614,92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3.557.458,08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-4.318.077,00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-4.093.077,00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1.590.803,08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676.798,08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1.590.803,08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451.709,00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451.709,00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1.496.196,00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1.496.196,00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9.955,00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1.486.241,00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1.629.286,00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-143.045,00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1.486.241,00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1016A100001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-6.068.158,00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-12.807,00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86.038,00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86.038,00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62.000,00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11 42 43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332.720,00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332.720,00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</w:t>
      </w:r>
      <w:r>
        <w:rPr>
          <w:rFonts w:ascii="Arial" w:hAnsi="Arial" w:cs="Arial"/>
          <w:sz w:val="16"/>
          <w:szCs w:val="16"/>
        </w:rPr>
        <w:t xml:space="preserve"> svrstani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332.720,00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385.440,00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385.440,00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385.440,00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786.853,00</w:t>
      </w: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780.853,00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780.853,00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768.558,00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768.558,00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213.554,00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213.554,00</w:t>
      </w:r>
    </w:p>
    <w:p w:rsidR="00000000" w:rsidRDefault="001D33D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-51.446,00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213.554,00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114.000,00</w:t>
      </w: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33D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99.554,00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-35.446,00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99.554,00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18.895.475,00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-9.371.144,92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 izmjene i dopune proračuna za 2018. godinu stupaju na snagu 8 dana od dana objave u Službenom glasniku 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</w:t>
      </w:r>
      <w:r>
        <w:rPr>
          <w:rFonts w:ascii="Arial" w:hAnsi="Arial" w:cs="Arial"/>
          <w:b/>
          <w:bCs/>
          <w:sz w:val="16"/>
          <w:szCs w:val="16"/>
        </w:rPr>
        <w:t>12.2018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33D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9:22:53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Međimurske županije.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načelnik.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D3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021-05/18-01/29</w:t>
      </w:r>
    </w:p>
    <w:p w:rsidR="00000000" w:rsidRDefault="001D3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2109/22-02-18-2</w:t>
      </w:r>
    </w:p>
    <w:p w:rsidR="00000000" w:rsidRDefault="001D3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19.12.2018.</w:t>
      </w:r>
    </w:p>
    <w:p w:rsidR="00000000" w:rsidRDefault="001D33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Općine Orehovica</w:t>
      </w:r>
    </w:p>
    <w:p w:rsidR="00000000" w:rsidRDefault="001D33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Marko Hunjadi</w:t>
      </w:r>
    </w:p>
    <w:p w:rsidR="00000000" w:rsidRDefault="001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B"/>
    <w:rsid w:val="001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FC8F4-80F7-451E-A1D2-5D6680E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2561</Words>
  <Characters>18700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2018-12-29T10:35:00Z</dcterms:created>
  <dcterms:modified xsi:type="dcterms:W3CDTF">2018-12-29T10:35:00Z</dcterms:modified>
</cp:coreProperties>
</file>